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4DC9A" w14:textId="77777777" w:rsidR="00FE067E" w:rsidRPr="003C0C04" w:rsidRDefault="003C6034" w:rsidP="00CC1F3B">
      <w:pPr>
        <w:pStyle w:val="TitlePageOrigin"/>
        <w:rPr>
          <w:color w:val="auto"/>
        </w:rPr>
      </w:pPr>
      <w:r w:rsidRPr="003C0C04">
        <w:rPr>
          <w:caps w:val="0"/>
          <w:color w:val="auto"/>
        </w:rPr>
        <w:t>WEST VIRGINIA LEGISLATURE</w:t>
      </w:r>
    </w:p>
    <w:p w14:paraId="395FCA33" w14:textId="1FFDFA96" w:rsidR="00CD36CF" w:rsidRPr="003C0C04" w:rsidRDefault="00CD36CF" w:rsidP="00CC1F3B">
      <w:pPr>
        <w:pStyle w:val="TitlePageSession"/>
        <w:rPr>
          <w:color w:val="auto"/>
        </w:rPr>
      </w:pPr>
      <w:r w:rsidRPr="003C0C04">
        <w:rPr>
          <w:color w:val="auto"/>
        </w:rPr>
        <w:t>20</w:t>
      </w:r>
      <w:r w:rsidR="00EC5E63" w:rsidRPr="003C0C04">
        <w:rPr>
          <w:color w:val="auto"/>
        </w:rPr>
        <w:t>2</w:t>
      </w:r>
      <w:r w:rsidR="004F69C8" w:rsidRPr="003C0C04">
        <w:rPr>
          <w:color w:val="auto"/>
        </w:rPr>
        <w:t>5</w:t>
      </w:r>
      <w:r w:rsidRPr="003C0C04">
        <w:rPr>
          <w:color w:val="auto"/>
        </w:rPr>
        <w:t xml:space="preserve"> </w:t>
      </w:r>
      <w:r w:rsidR="003C6034" w:rsidRPr="003C0C04">
        <w:rPr>
          <w:caps w:val="0"/>
          <w:color w:val="auto"/>
        </w:rPr>
        <w:t>REGULAR SESSION</w:t>
      </w:r>
    </w:p>
    <w:p w14:paraId="2ADCE098" w14:textId="77777777" w:rsidR="00CD36CF" w:rsidRPr="003C0C04" w:rsidRDefault="00C63161" w:rsidP="00CC1F3B">
      <w:pPr>
        <w:pStyle w:val="TitlePageBillPrefix"/>
        <w:rPr>
          <w:color w:val="auto"/>
        </w:rPr>
      </w:pPr>
      <w:sdt>
        <w:sdtPr>
          <w:rPr>
            <w:color w:val="auto"/>
          </w:rPr>
          <w:tag w:val="IntroDate"/>
          <w:id w:val="-1236936958"/>
          <w:placeholder>
            <w:docPart w:val="2921244DC4724F48AA68BE0A7A3A5CDE"/>
          </w:placeholder>
          <w:text/>
        </w:sdtPr>
        <w:sdtEndPr/>
        <w:sdtContent>
          <w:r w:rsidR="00AE48A0" w:rsidRPr="003C0C04">
            <w:rPr>
              <w:color w:val="auto"/>
            </w:rPr>
            <w:t>Introduced</w:t>
          </w:r>
        </w:sdtContent>
      </w:sdt>
    </w:p>
    <w:p w14:paraId="76A0E76E" w14:textId="17EE6A72" w:rsidR="00CD36CF" w:rsidRPr="003C0C04" w:rsidRDefault="00C63161" w:rsidP="00CC1F3B">
      <w:pPr>
        <w:pStyle w:val="BillNumber"/>
        <w:rPr>
          <w:color w:val="auto"/>
        </w:rPr>
      </w:pPr>
      <w:sdt>
        <w:sdtPr>
          <w:rPr>
            <w:color w:val="auto"/>
          </w:rPr>
          <w:tag w:val="Chamber"/>
          <w:id w:val="893011969"/>
          <w:lock w:val="sdtLocked"/>
          <w:placeholder>
            <w:docPart w:val="562369CBC6904B6F89D2D84F4ED6A6F4"/>
          </w:placeholder>
          <w:dropDownList>
            <w:listItem w:displayText="House" w:value="House"/>
            <w:listItem w:displayText="Senate" w:value="Senate"/>
          </w:dropDownList>
        </w:sdtPr>
        <w:sdtEndPr/>
        <w:sdtContent>
          <w:r w:rsidR="002335AB" w:rsidRPr="003C0C04">
            <w:rPr>
              <w:color w:val="auto"/>
            </w:rPr>
            <w:t>Senate</w:t>
          </w:r>
        </w:sdtContent>
      </w:sdt>
      <w:r w:rsidR="00303684" w:rsidRPr="003C0C04">
        <w:rPr>
          <w:color w:val="auto"/>
        </w:rPr>
        <w:t xml:space="preserve"> </w:t>
      </w:r>
      <w:r w:rsidR="00CD36CF" w:rsidRPr="003C0C04">
        <w:rPr>
          <w:color w:val="auto"/>
        </w:rPr>
        <w:t xml:space="preserve">Bill </w:t>
      </w:r>
      <w:sdt>
        <w:sdtPr>
          <w:rPr>
            <w:color w:val="auto"/>
          </w:rPr>
          <w:tag w:val="BNum"/>
          <w:id w:val="1645317809"/>
          <w:lock w:val="sdtLocked"/>
          <w:placeholder>
            <w:docPart w:val="7E686F3906D544B18C39E47DEF20338B"/>
          </w:placeholder>
          <w:text/>
        </w:sdtPr>
        <w:sdtEndPr/>
        <w:sdtContent>
          <w:r w:rsidR="000A2BA5">
            <w:rPr>
              <w:color w:val="auto"/>
            </w:rPr>
            <w:t>117</w:t>
          </w:r>
        </w:sdtContent>
      </w:sdt>
    </w:p>
    <w:p w14:paraId="15DB5A5A" w14:textId="46D91782" w:rsidR="00CD36CF" w:rsidRPr="003C0C04" w:rsidRDefault="00CD36CF" w:rsidP="00CC1F3B">
      <w:pPr>
        <w:pStyle w:val="Sponsors"/>
        <w:rPr>
          <w:color w:val="auto"/>
        </w:rPr>
      </w:pPr>
      <w:r w:rsidRPr="003C0C04">
        <w:rPr>
          <w:color w:val="auto"/>
        </w:rPr>
        <w:t xml:space="preserve">By </w:t>
      </w:r>
      <w:sdt>
        <w:sdtPr>
          <w:rPr>
            <w:color w:val="auto"/>
          </w:rPr>
          <w:tag w:val="Sponsors"/>
          <w:id w:val="1589585889"/>
          <w:placeholder>
            <w:docPart w:val="F59BC79EEC7D4B0AB46720C8C2FE1587"/>
          </w:placeholder>
          <w:text w:multiLine="1"/>
        </w:sdtPr>
        <w:sdtEndPr/>
        <w:sdtContent>
          <w:r w:rsidR="002335AB" w:rsidRPr="003C0C04">
            <w:rPr>
              <w:color w:val="auto"/>
            </w:rPr>
            <w:t>Senator Takubo</w:t>
          </w:r>
        </w:sdtContent>
      </w:sdt>
    </w:p>
    <w:p w14:paraId="1B25FE0C" w14:textId="01358F0B" w:rsidR="00E831B3" w:rsidRPr="003C0C04" w:rsidRDefault="00CD36CF" w:rsidP="00CC1F3B">
      <w:pPr>
        <w:pStyle w:val="References"/>
        <w:rPr>
          <w:color w:val="auto"/>
        </w:rPr>
      </w:pPr>
      <w:r w:rsidRPr="003C0C04">
        <w:rPr>
          <w:color w:val="auto"/>
        </w:rPr>
        <w:t>[</w:t>
      </w:r>
      <w:sdt>
        <w:sdtPr>
          <w:rPr>
            <w:color w:val="auto"/>
          </w:rPr>
          <w:tag w:val="References"/>
          <w:id w:val="-1043047873"/>
          <w:placeholder>
            <w:docPart w:val="EAC9DEF269B84F99A39645BF36E305CB"/>
          </w:placeholder>
          <w:text w:multiLine="1"/>
        </w:sdtPr>
        <w:sdtEndPr/>
        <w:sdtContent>
          <w:r w:rsidR="000A2BA5" w:rsidRPr="003C0C04">
            <w:rPr>
              <w:color w:val="auto"/>
            </w:rPr>
            <w:t xml:space="preserve">Introduced </w:t>
          </w:r>
          <w:r w:rsidR="000A2BA5" w:rsidRPr="00B83F83">
            <w:rPr>
              <w:color w:val="auto"/>
            </w:rPr>
            <w:t>February 12, 2025</w:t>
          </w:r>
          <w:r w:rsidR="000A2BA5" w:rsidRPr="003C0C04">
            <w:rPr>
              <w:color w:val="auto"/>
            </w:rPr>
            <w:t>; referred</w:t>
          </w:r>
          <w:r w:rsidR="000A2BA5" w:rsidRPr="003C0C04">
            <w:rPr>
              <w:color w:val="auto"/>
            </w:rPr>
            <w:br/>
            <w:t xml:space="preserve">to the Committee on </w:t>
          </w:r>
          <w:r w:rsidR="00C63161">
            <w:rPr>
              <w:color w:val="auto"/>
            </w:rPr>
            <w:t>Transportation and Infrastructure</w:t>
          </w:r>
        </w:sdtContent>
      </w:sdt>
      <w:r w:rsidRPr="003C0C04">
        <w:rPr>
          <w:color w:val="auto"/>
        </w:rPr>
        <w:t>]</w:t>
      </w:r>
    </w:p>
    <w:p w14:paraId="1B8FD38D" w14:textId="25ADC9E6" w:rsidR="00303684" w:rsidRPr="003C0C04" w:rsidRDefault="0000526A" w:rsidP="00CC1F3B">
      <w:pPr>
        <w:pStyle w:val="TitleSection"/>
        <w:rPr>
          <w:color w:val="auto"/>
        </w:rPr>
      </w:pPr>
      <w:r w:rsidRPr="003C0C04">
        <w:rPr>
          <w:color w:val="auto"/>
        </w:rPr>
        <w:lastRenderedPageBreak/>
        <w:t>A BILL</w:t>
      </w:r>
      <w:r w:rsidR="002335AB" w:rsidRPr="003C0C04">
        <w:rPr>
          <w:color w:val="auto"/>
        </w:rPr>
        <w:t xml:space="preserve"> to amend the Code of West Virginia, 1931, as amended, by adding a new section, designated §17C-2-10, relating to permitting allopathic and osteopathic physicians to be exempt from specified traffic laws in emergency situations when responding to an emergency call; providing that physicians must still exercise due care for safety; and providing for rulemaking.</w:t>
      </w:r>
    </w:p>
    <w:p w14:paraId="77B37CBF" w14:textId="77777777" w:rsidR="00303684" w:rsidRPr="003C0C04" w:rsidRDefault="00303684" w:rsidP="00CC1F3B">
      <w:pPr>
        <w:pStyle w:val="EnactingClause"/>
        <w:rPr>
          <w:color w:val="auto"/>
        </w:rPr>
      </w:pPr>
      <w:r w:rsidRPr="003C0C04">
        <w:rPr>
          <w:color w:val="auto"/>
        </w:rPr>
        <w:t>Be it enacted by the Legislature of West Virginia:</w:t>
      </w:r>
    </w:p>
    <w:p w14:paraId="3BC591E4" w14:textId="77777777" w:rsidR="003C6034" w:rsidRPr="003C0C04" w:rsidRDefault="003C6034" w:rsidP="00CC1F3B">
      <w:pPr>
        <w:pStyle w:val="EnactingClause"/>
        <w:rPr>
          <w:color w:val="auto"/>
        </w:rPr>
        <w:sectPr w:rsidR="003C6034" w:rsidRPr="003C0C04" w:rsidSect="00073C3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8D2E7AB" w14:textId="77777777" w:rsidR="002335AB" w:rsidRPr="003C0C04" w:rsidRDefault="002335AB" w:rsidP="002335AB">
      <w:pPr>
        <w:pStyle w:val="ArticleHeading"/>
        <w:rPr>
          <w:color w:val="auto"/>
          <w:u w:val="single"/>
        </w:rPr>
      </w:pPr>
      <w:r w:rsidRPr="003C0C04">
        <w:rPr>
          <w:color w:val="auto"/>
        </w:rPr>
        <w:t>ARTICLE 2. OBEDIENCE TO AND EFFECT OF TRAFFIC LAWS.</w:t>
      </w:r>
    </w:p>
    <w:p w14:paraId="4E0E7F56" w14:textId="77777777" w:rsidR="002335AB" w:rsidRPr="003C0C04" w:rsidRDefault="002335AB" w:rsidP="002335AB">
      <w:pPr>
        <w:pStyle w:val="SectionHeading"/>
        <w:rPr>
          <w:color w:val="auto"/>
          <w:u w:val="single"/>
        </w:rPr>
      </w:pPr>
      <w:r w:rsidRPr="003C0C04">
        <w:rPr>
          <w:color w:val="auto"/>
          <w:u w:val="single"/>
        </w:rPr>
        <w:t>§17C-2-10. Physician exempt from specified traffic laws when responding to emergency.</w:t>
      </w:r>
    </w:p>
    <w:p w14:paraId="1D37D598" w14:textId="16F5F941" w:rsidR="002335AB" w:rsidRPr="003C0C04" w:rsidRDefault="002335AB" w:rsidP="002335AB">
      <w:pPr>
        <w:pStyle w:val="SectionBody"/>
        <w:rPr>
          <w:color w:val="auto"/>
          <w:u w:val="single"/>
        </w:rPr>
      </w:pPr>
      <w:r w:rsidRPr="003C0C04">
        <w:rPr>
          <w:color w:val="auto"/>
          <w:u w:val="single"/>
        </w:rPr>
        <w:t xml:space="preserve">(a) An allopathic or osteopathic physician traveling in response to an emergency call shall be exempt from the provisions of §17C-6-1, §17C-6-2, and §17C-6-3 if the vehicle used by him or her displays an emblem approved by the West Virginia Board of Medicine and the West Virginia Osteopathic Board indicating that the vehicle is owned by the licensed physician and responding to an emergency call.  </w:t>
      </w:r>
    </w:p>
    <w:p w14:paraId="0209E969" w14:textId="77777777" w:rsidR="002335AB" w:rsidRPr="003C0C04" w:rsidRDefault="002335AB" w:rsidP="002335AB">
      <w:pPr>
        <w:pStyle w:val="SectionBody"/>
        <w:rPr>
          <w:color w:val="auto"/>
          <w:u w:val="single"/>
        </w:rPr>
      </w:pPr>
      <w:r w:rsidRPr="003C0C04">
        <w:rPr>
          <w:color w:val="auto"/>
          <w:u w:val="single"/>
        </w:rPr>
        <w:t xml:space="preserve">(b) The provisions of this section do not relieve the physician from the duty to drive with due regard for the safety of all persons using the highway, nor do these provisions protect the physician from the consequences of acting in reckless disregard for the safety of others. </w:t>
      </w:r>
    </w:p>
    <w:p w14:paraId="257A9DE3" w14:textId="08246329" w:rsidR="008736AA" w:rsidRPr="003C0C04" w:rsidRDefault="002335AB" w:rsidP="002335AB">
      <w:pPr>
        <w:pStyle w:val="SectionBody"/>
        <w:rPr>
          <w:color w:val="auto"/>
        </w:rPr>
      </w:pPr>
      <w:r w:rsidRPr="003C0C04">
        <w:rPr>
          <w:color w:val="auto"/>
          <w:u w:val="single"/>
        </w:rPr>
        <w:t xml:space="preserve">(c) The West Virginia Board of Medicine and West Virginia Osteopathic Board shall propose rules for legislative approval in accordance with §29A-3-1 </w:t>
      </w:r>
      <w:r w:rsidRPr="003C0C04">
        <w:rPr>
          <w:i/>
          <w:iCs/>
          <w:color w:val="auto"/>
          <w:u w:val="single"/>
        </w:rPr>
        <w:t>et seq</w:t>
      </w:r>
      <w:r w:rsidRPr="003C0C04">
        <w:rPr>
          <w:color w:val="auto"/>
          <w:u w:val="single"/>
        </w:rPr>
        <w:t>.. Rules proposed pursuant to this section shall set forth criteria to request an emblem from the respective boards, grounds to use the emblem, and an administrative penalty if the emblem is used in inappropriate circumstances.</w:t>
      </w:r>
    </w:p>
    <w:p w14:paraId="054D1801" w14:textId="15E80C8B" w:rsidR="006865E9" w:rsidRPr="003C0C04" w:rsidRDefault="00CF1DCA" w:rsidP="00CC1F3B">
      <w:pPr>
        <w:pStyle w:val="Note"/>
        <w:rPr>
          <w:color w:val="auto"/>
        </w:rPr>
      </w:pPr>
      <w:r w:rsidRPr="003C0C04">
        <w:rPr>
          <w:color w:val="auto"/>
        </w:rPr>
        <w:t>NOTE: The</w:t>
      </w:r>
      <w:r w:rsidR="006865E9" w:rsidRPr="003C0C04">
        <w:rPr>
          <w:color w:val="auto"/>
        </w:rPr>
        <w:t xml:space="preserve"> purpose of this bill is to </w:t>
      </w:r>
      <w:r w:rsidR="002335AB" w:rsidRPr="003C0C04">
        <w:rPr>
          <w:color w:val="auto"/>
        </w:rPr>
        <w:t>permit physicians to be exempt from specified traffic laws when responding to an emergency call. This proposed bill provides that the physician must continue to exercise due care and provides for rulemaking.</w:t>
      </w:r>
    </w:p>
    <w:p w14:paraId="799E967B" w14:textId="53BBA34F" w:rsidR="006865E9" w:rsidRPr="003C0C04" w:rsidRDefault="00AE48A0" w:rsidP="00CC1F3B">
      <w:pPr>
        <w:pStyle w:val="Note"/>
        <w:rPr>
          <w:color w:val="auto"/>
        </w:rPr>
      </w:pPr>
      <w:r w:rsidRPr="003C0C04">
        <w:rPr>
          <w:color w:val="auto"/>
        </w:rPr>
        <w:t>Strike-throughs indicate language that would be stricken from a heading or the present law</w:t>
      </w:r>
      <w:r w:rsidR="007D3876" w:rsidRPr="003C0C04">
        <w:rPr>
          <w:color w:val="auto"/>
        </w:rPr>
        <w:t>,</w:t>
      </w:r>
      <w:r w:rsidRPr="003C0C04">
        <w:rPr>
          <w:color w:val="auto"/>
        </w:rPr>
        <w:t xml:space="preserve"> and underscoring indicates new language that would be added.</w:t>
      </w:r>
    </w:p>
    <w:sectPr w:rsidR="006865E9" w:rsidRPr="003C0C04" w:rsidSect="00073C3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91140" w14:textId="77777777" w:rsidR="003C19C8" w:rsidRPr="00B844FE" w:rsidRDefault="003C19C8" w:rsidP="00B844FE">
      <w:r>
        <w:separator/>
      </w:r>
    </w:p>
  </w:endnote>
  <w:endnote w:type="continuationSeparator" w:id="0">
    <w:p w14:paraId="4B3F5E46" w14:textId="77777777" w:rsidR="003C19C8" w:rsidRPr="00B844FE" w:rsidRDefault="003C19C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A6F028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FC028F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C9A0C6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FEEC2" w14:textId="77777777" w:rsidR="003C19C8" w:rsidRPr="00B844FE" w:rsidRDefault="003C19C8" w:rsidP="00B844FE">
      <w:r>
        <w:separator/>
      </w:r>
    </w:p>
  </w:footnote>
  <w:footnote w:type="continuationSeparator" w:id="0">
    <w:p w14:paraId="2CE6795F" w14:textId="77777777" w:rsidR="003C19C8" w:rsidRPr="00B844FE" w:rsidRDefault="003C19C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B821" w14:textId="77777777" w:rsidR="002A0269" w:rsidRPr="00B844FE" w:rsidRDefault="00C63161">
    <w:pPr>
      <w:pStyle w:val="Header"/>
    </w:pPr>
    <w:sdt>
      <w:sdtPr>
        <w:id w:val="-684364211"/>
        <w:placeholder>
          <w:docPart w:val="562369CBC6904B6F89D2D84F4ED6A6F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62369CBC6904B6F89D2D84F4ED6A6F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29E2B" w14:textId="3C918FC1" w:rsidR="00C33014" w:rsidRPr="00686E9A" w:rsidRDefault="00AE48A0" w:rsidP="000573A9">
    <w:pPr>
      <w:pStyle w:val="HeaderStyle"/>
      <w:rPr>
        <w:sz w:val="22"/>
        <w:szCs w:val="22"/>
      </w:rPr>
    </w:pPr>
    <w:r w:rsidRPr="0026337A">
      <w:t>I</w:t>
    </w:r>
    <w:r w:rsidR="001A66B7" w:rsidRPr="0026337A">
      <w:t xml:space="preserve">ntr </w:t>
    </w:r>
    <w:sdt>
      <w:sdtPr>
        <w:tag w:val="BNumWH"/>
        <w:id w:val="138549797"/>
        <w:showingPlcHdr/>
        <w:text/>
      </w:sdtPr>
      <w:sdtEndPr/>
      <w:sdtContent/>
    </w:sdt>
    <w:r w:rsidR="007A5259" w:rsidRPr="0026337A">
      <w:t xml:space="preserve"> </w:t>
    </w:r>
    <w:r w:rsidR="002335AB" w:rsidRPr="0026337A">
      <w:t>SB</w:t>
    </w:r>
    <w:r w:rsidR="000A2BA5">
      <w:t xml:space="preserve"> 117</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2335AB" w:rsidRPr="0026337A">
          <w:t>202</w:t>
        </w:r>
        <w:r w:rsidR="0026337A">
          <w:t>5R1529</w:t>
        </w:r>
      </w:sdtContent>
    </w:sdt>
  </w:p>
  <w:p w14:paraId="5CBAC9F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3886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10861220">
    <w:abstractNumId w:val="0"/>
  </w:num>
  <w:num w:numId="2" w16cid:durableId="742601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9C8"/>
    <w:rsid w:val="0000526A"/>
    <w:rsid w:val="0002597D"/>
    <w:rsid w:val="000573A9"/>
    <w:rsid w:val="00073C37"/>
    <w:rsid w:val="00085D22"/>
    <w:rsid w:val="00093AB0"/>
    <w:rsid w:val="000A2BA5"/>
    <w:rsid w:val="000B1054"/>
    <w:rsid w:val="000C5C77"/>
    <w:rsid w:val="000E3912"/>
    <w:rsid w:val="0010070F"/>
    <w:rsid w:val="0015112E"/>
    <w:rsid w:val="001552E7"/>
    <w:rsid w:val="001566B4"/>
    <w:rsid w:val="001A66B7"/>
    <w:rsid w:val="001C279E"/>
    <w:rsid w:val="001D459E"/>
    <w:rsid w:val="0022348D"/>
    <w:rsid w:val="002335AB"/>
    <w:rsid w:val="0026337A"/>
    <w:rsid w:val="0027011C"/>
    <w:rsid w:val="00274200"/>
    <w:rsid w:val="00275740"/>
    <w:rsid w:val="002A0269"/>
    <w:rsid w:val="00303684"/>
    <w:rsid w:val="003143F5"/>
    <w:rsid w:val="00314854"/>
    <w:rsid w:val="00394191"/>
    <w:rsid w:val="003B2E67"/>
    <w:rsid w:val="003C0C04"/>
    <w:rsid w:val="003C19C8"/>
    <w:rsid w:val="003C51CD"/>
    <w:rsid w:val="003C6034"/>
    <w:rsid w:val="00400B5C"/>
    <w:rsid w:val="004368E0"/>
    <w:rsid w:val="004C13DD"/>
    <w:rsid w:val="004D3ABE"/>
    <w:rsid w:val="004E2D2E"/>
    <w:rsid w:val="004E3441"/>
    <w:rsid w:val="004F475F"/>
    <w:rsid w:val="004F69C8"/>
    <w:rsid w:val="00500579"/>
    <w:rsid w:val="0050582A"/>
    <w:rsid w:val="0057301E"/>
    <w:rsid w:val="005A5366"/>
    <w:rsid w:val="006369EB"/>
    <w:rsid w:val="00637E73"/>
    <w:rsid w:val="006865E9"/>
    <w:rsid w:val="00686E9A"/>
    <w:rsid w:val="00691F3E"/>
    <w:rsid w:val="00694BFB"/>
    <w:rsid w:val="006A106B"/>
    <w:rsid w:val="006C523D"/>
    <w:rsid w:val="006D4036"/>
    <w:rsid w:val="007A5259"/>
    <w:rsid w:val="007A7081"/>
    <w:rsid w:val="007B5151"/>
    <w:rsid w:val="007D3876"/>
    <w:rsid w:val="007F1CF5"/>
    <w:rsid w:val="00834EDE"/>
    <w:rsid w:val="008736AA"/>
    <w:rsid w:val="008D275D"/>
    <w:rsid w:val="00980327"/>
    <w:rsid w:val="00986478"/>
    <w:rsid w:val="009B5557"/>
    <w:rsid w:val="009F1067"/>
    <w:rsid w:val="00A31E01"/>
    <w:rsid w:val="00A527AD"/>
    <w:rsid w:val="00A718CF"/>
    <w:rsid w:val="00AE48A0"/>
    <w:rsid w:val="00AE61BE"/>
    <w:rsid w:val="00B036D3"/>
    <w:rsid w:val="00B16F25"/>
    <w:rsid w:val="00B24422"/>
    <w:rsid w:val="00B66B81"/>
    <w:rsid w:val="00B71824"/>
    <w:rsid w:val="00B71E6F"/>
    <w:rsid w:val="00B80C20"/>
    <w:rsid w:val="00B844FE"/>
    <w:rsid w:val="00B86B4F"/>
    <w:rsid w:val="00BA1F84"/>
    <w:rsid w:val="00BC562B"/>
    <w:rsid w:val="00C33014"/>
    <w:rsid w:val="00C33434"/>
    <w:rsid w:val="00C34869"/>
    <w:rsid w:val="00C42EB6"/>
    <w:rsid w:val="00C63161"/>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5EAD8"/>
  <w15:chartTrackingRefBased/>
  <w15:docId w15:val="{B9DA4EEC-7884-4D25-A5CB-D2943603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1244DC4724F48AA68BE0A7A3A5CDE"/>
        <w:category>
          <w:name w:val="General"/>
          <w:gallery w:val="placeholder"/>
        </w:category>
        <w:types>
          <w:type w:val="bbPlcHdr"/>
        </w:types>
        <w:behaviors>
          <w:behavior w:val="content"/>
        </w:behaviors>
        <w:guid w:val="{A2240446-36B8-4FB8-B1EC-2AFF7EC77C3A}"/>
      </w:docPartPr>
      <w:docPartBody>
        <w:p w:rsidR="006011A2" w:rsidRDefault="006011A2">
          <w:pPr>
            <w:pStyle w:val="2921244DC4724F48AA68BE0A7A3A5CDE"/>
          </w:pPr>
          <w:r w:rsidRPr="00B844FE">
            <w:t>Prefix Text</w:t>
          </w:r>
        </w:p>
      </w:docPartBody>
    </w:docPart>
    <w:docPart>
      <w:docPartPr>
        <w:name w:val="562369CBC6904B6F89D2D84F4ED6A6F4"/>
        <w:category>
          <w:name w:val="General"/>
          <w:gallery w:val="placeholder"/>
        </w:category>
        <w:types>
          <w:type w:val="bbPlcHdr"/>
        </w:types>
        <w:behaviors>
          <w:behavior w:val="content"/>
        </w:behaviors>
        <w:guid w:val="{B19B56B6-066D-4E86-B8F7-1D18FAC82736}"/>
      </w:docPartPr>
      <w:docPartBody>
        <w:p w:rsidR="006011A2" w:rsidRDefault="006011A2">
          <w:pPr>
            <w:pStyle w:val="562369CBC6904B6F89D2D84F4ED6A6F4"/>
          </w:pPr>
          <w:r w:rsidRPr="00B844FE">
            <w:t>[Type here]</w:t>
          </w:r>
        </w:p>
      </w:docPartBody>
    </w:docPart>
    <w:docPart>
      <w:docPartPr>
        <w:name w:val="7E686F3906D544B18C39E47DEF20338B"/>
        <w:category>
          <w:name w:val="General"/>
          <w:gallery w:val="placeholder"/>
        </w:category>
        <w:types>
          <w:type w:val="bbPlcHdr"/>
        </w:types>
        <w:behaviors>
          <w:behavior w:val="content"/>
        </w:behaviors>
        <w:guid w:val="{98BE8198-8A2D-49A3-AFFD-EF72EA540A6E}"/>
      </w:docPartPr>
      <w:docPartBody>
        <w:p w:rsidR="006011A2" w:rsidRDefault="006011A2">
          <w:pPr>
            <w:pStyle w:val="7E686F3906D544B18C39E47DEF20338B"/>
          </w:pPr>
          <w:r w:rsidRPr="00B844FE">
            <w:t>Number</w:t>
          </w:r>
        </w:p>
      </w:docPartBody>
    </w:docPart>
    <w:docPart>
      <w:docPartPr>
        <w:name w:val="F59BC79EEC7D4B0AB46720C8C2FE1587"/>
        <w:category>
          <w:name w:val="General"/>
          <w:gallery w:val="placeholder"/>
        </w:category>
        <w:types>
          <w:type w:val="bbPlcHdr"/>
        </w:types>
        <w:behaviors>
          <w:behavior w:val="content"/>
        </w:behaviors>
        <w:guid w:val="{03043430-E8B0-46D3-BF0D-39301D2AEFDF}"/>
      </w:docPartPr>
      <w:docPartBody>
        <w:p w:rsidR="006011A2" w:rsidRDefault="006011A2">
          <w:pPr>
            <w:pStyle w:val="F59BC79EEC7D4B0AB46720C8C2FE1587"/>
          </w:pPr>
          <w:r w:rsidRPr="00B844FE">
            <w:t>Enter Sponsors Here</w:t>
          </w:r>
        </w:p>
      </w:docPartBody>
    </w:docPart>
    <w:docPart>
      <w:docPartPr>
        <w:name w:val="EAC9DEF269B84F99A39645BF36E305CB"/>
        <w:category>
          <w:name w:val="General"/>
          <w:gallery w:val="placeholder"/>
        </w:category>
        <w:types>
          <w:type w:val="bbPlcHdr"/>
        </w:types>
        <w:behaviors>
          <w:behavior w:val="content"/>
        </w:behaviors>
        <w:guid w:val="{68E03CD0-CB62-4844-9E38-9096417873B7}"/>
      </w:docPartPr>
      <w:docPartBody>
        <w:p w:rsidR="006011A2" w:rsidRDefault="006011A2">
          <w:pPr>
            <w:pStyle w:val="EAC9DEF269B84F99A39645BF36E305C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1A2"/>
    <w:rsid w:val="000B1054"/>
    <w:rsid w:val="00601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1244DC4724F48AA68BE0A7A3A5CDE">
    <w:name w:val="2921244DC4724F48AA68BE0A7A3A5CDE"/>
  </w:style>
  <w:style w:type="paragraph" w:customStyle="1" w:styleId="562369CBC6904B6F89D2D84F4ED6A6F4">
    <w:name w:val="562369CBC6904B6F89D2D84F4ED6A6F4"/>
  </w:style>
  <w:style w:type="paragraph" w:customStyle="1" w:styleId="7E686F3906D544B18C39E47DEF20338B">
    <w:name w:val="7E686F3906D544B18C39E47DEF20338B"/>
  </w:style>
  <w:style w:type="paragraph" w:customStyle="1" w:styleId="F59BC79EEC7D4B0AB46720C8C2FE1587">
    <w:name w:val="F59BC79EEC7D4B0AB46720C8C2FE1587"/>
  </w:style>
  <w:style w:type="character" w:styleId="PlaceholderText">
    <w:name w:val="Placeholder Text"/>
    <w:basedOn w:val="DefaultParagraphFont"/>
    <w:uiPriority w:val="99"/>
    <w:semiHidden/>
    <w:rPr>
      <w:color w:val="808080"/>
    </w:rPr>
  </w:style>
  <w:style w:type="paragraph" w:customStyle="1" w:styleId="EAC9DEF269B84F99A39645BF36E305CB">
    <w:name w:val="EAC9DEF269B84F99A39645BF36E305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Xris Hess</cp:lastModifiedBy>
  <cp:revision>5</cp:revision>
  <dcterms:created xsi:type="dcterms:W3CDTF">2024-10-09T18:58:00Z</dcterms:created>
  <dcterms:modified xsi:type="dcterms:W3CDTF">2025-02-10T19:32:00Z</dcterms:modified>
</cp:coreProperties>
</file>